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B6" w:rsidRDefault="00FB40B6" w:rsidP="00FB40B6">
      <w:pPr>
        <w:pStyle w:val="3"/>
        <w:numPr>
          <w:ilvl w:val="0"/>
          <w:numId w:val="0"/>
        </w:numPr>
        <w:spacing w:line="360" w:lineRule="auto"/>
      </w:pPr>
      <w:bookmarkStart w:id="0" w:name="_Toc29344"/>
      <w:bookmarkStart w:id="1" w:name="_Toc5202"/>
      <w:r>
        <w:rPr>
          <w:rFonts w:hint="eastAsia"/>
        </w:rPr>
        <w:t>A-AT80  8</w:t>
      </w:r>
      <w:r>
        <w:rPr>
          <w:rFonts w:hint="eastAsia"/>
        </w:rPr>
        <w:t>寸无线触摸屏</w:t>
      </w:r>
      <w:bookmarkEnd w:id="0"/>
      <w:bookmarkEnd w:id="1"/>
    </w:p>
    <w:p w:rsidR="00FB40B6" w:rsidRDefault="00503793" w:rsidP="00FB40B6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5274310" cy="2382799"/>
            <wp:effectExtent l="0" t="0" r="0" b="0"/>
            <wp:docPr id="1" name="图片 1" descr="C:\Users\WEI\Desktop\中控产品图片\中性产品\触摸屏\中性-8寸屏+底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Desktop\中控产品图片\中性产品\触摸屏\中性-8寸屏+底座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B6" w:rsidRDefault="00FB40B6" w:rsidP="00FB40B6">
      <w:pPr>
        <w:pStyle w:val="a6"/>
        <w:jc w:val="left"/>
      </w:pPr>
      <w:r>
        <w:rPr>
          <w:rFonts w:hint="eastAsia"/>
        </w:rPr>
        <w:t>产品描述：</w:t>
      </w:r>
    </w:p>
    <w:p w:rsidR="00FB40B6" w:rsidRDefault="00FB40B6" w:rsidP="00FB40B6">
      <w:pPr>
        <w:pStyle w:val="a7"/>
        <w:ind w:firstLine="420"/>
      </w:pPr>
      <w:r>
        <w:rPr>
          <w:rFonts w:hint="eastAsia"/>
        </w:rPr>
        <w:t>A-AT80 8</w:t>
      </w:r>
      <w:r>
        <w:rPr>
          <w:rFonts w:hint="eastAsia"/>
        </w:rPr>
        <w:t>寸无线触摸屏是</w:t>
      </w:r>
      <w:r>
        <w:rPr>
          <w:rFonts w:hint="eastAsia"/>
        </w:rPr>
        <w:t>YUNVEI</w:t>
      </w:r>
      <w:r>
        <w:rPr>
          <w:rFonts w:hint="eastAsia"/>
        </w:rPr>
        <w:t>自主设计研发的一款移动触摸屏，基于安卓</w:t>
      </w:r>
      <w:r>
        <w:rPr>
          <w:rFonts w:hint="eastAsia"/>
        </w:rPr>
        <w:t>5.0</w:t>
      </w:r>
      <w:r>
        <w:rPr>
          <w:rFonts w:hint="eastAsia"/>
        </w:rPr>
        <w:t>系统深度定制和优化，可流畅运行</w:t>
      </w:r>
      <w:r>
        <w:rPr>
          <w:rFonts w:hint="eastAsia"/>
        </w:rPr>
        <w:t>YUNVEI</w:t>
      </w:r>
      <w:r>
        <w:rPr>
          <w:rFonts w:hint="eastAsia"/>
        </w:rPr>
        <w:t>人机交互软件及其他常用软件，内置红外发送，和学习装置，可直接控制红外设备。标配安装底座，可通过底座扩展有线以太网路，并同时支持</w:t>
      </w:r>
      <w:r>
        <w:rPr>
          <w:rFonts w:hint="eastAsia"/>
        </w:rPr>
        <w:t>802.11b/g/n</w:t>
      </w:r>
      <w:r>
        <w:rPr>
          <w:rFonts w:hint="eastAsia"/>
        </w:rPr>
        <w:t>无线信号</w:t>
      </w:r>
    </w:p>
    <w:p w:rsidR="00FB40B6" w:rsidRDefault="00FB40B6" w:rsidP="00FB40B6">
      <w:pPr>
        <w:pStyle w:val="a6"/>
        <w:jc w:val="left"/>
      </w:pPr>
      <w:r>
        <w:rPr>
          <w:rFonts w:hint="eastAsia"/>
        </w:rPr>
        <w:t>产品特征：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8</w:t>
      </w:r>
      <w:r>
        <w:t>寸</w:t>
      </w:r>
      <w:r>
        <w:t>16:9 </w:t>
      </w:r>
      <w:r>
        <w:t>全视角</w:t>
      </w:r>
      <w:r>
        <w:t>IPS</w:t>
      </w:r>
      <w:r>
        <w:t>屏幕，多点电容触屏，</w:t>
      </w:r>
      <w:r>
        <w:t>1280X752</w:t>
      </w:r>
      <w:r>
        <w:t>分辨率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2G</w:t>
      </w:r>
      <w:r>
        <w:t>运行内存，</w:t>
      </w:r>
      <w:r>
        <w:t>4</w:t>
      </w:r>
      <w:r>
        <w:t>核处理器，最大支持</w:t>
      </w:r>
      <w:r>
        <w:t>128G Flash</w:t>
      </w:r>
      <w:r>
        <w:t>存储卡扩展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触屏和底座具备自动吸附定位功能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</w:t>
      </w:r>
      <w:r>
        <w:t>USB</w:t>
      </w:r>
      <w:r>
        <w:t>直充和底座座充两种充电方式，标准充电速度</w:t>
      </w:r>
      <w:r>
        <w:t>5</w:t>
      </w:r>
      <w:r>
        <w:t>小时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基于</w:t>
      </w:r>
      <w:r>
        <w:t>Android5.0 </w:t>
      </w:r>
      <w:r>
        <w:t>自主定制系统，内嵌中央控制系统控制软件，开机自运行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内置红外接近感应，重力感应，光线感应装置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支持蓝牙</w:t>
      </w:r>
      <w:r>
        <w:t>4.0</w:t>
      </w:r>
      <w:r>
        <w:t>通讯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内置红外收发模块，触屏可以自主学习红外功能，并发送红外码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内置接近感应模块，支持靠近自动唤醒屏幕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底座支持有线连接，触屏内置无线</w:t>
      </w:r>
      <w:r>
        <w:t>WIFI</w:t>
      </w:r>
      <w:r>
        <w:t>模块，可自动切换网络通讯方式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软件内置用户中心功能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用户中心具备账户绑定和解绑的权限控制功能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支持云端下载触屏工程以及工程配置文件，并自动配置匹配中控主机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lastRenderedPageBreak/>
        <w:t>◆</w:t>
      </w:r>
      <w:r>
        <w:rPr>
          <w:rFonts w:hint="eastAsia"/>
        </w:rPr>
        <w:t xml:space="preserve"> </w:t>
      </w:r>
      <w:r>
        <w:t>触屏可同时存储多个工程文件，可在用户使用界面根据需要加载不同的工程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开放用户二次编程模块，可在用户使用界面自主配置自定义按键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可在用户使用界面设置定时预约功能，触屏和主机的时间可以自动校准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支持一路多通道网络视频画中画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支持语音控制</w:t>
      </w:r>
      <w:r>
        <w:rPr>
          <w:rFonts w:hint="eastAsia"/>
        </w:rPr>
        <w:t>；</w:t>
      </w:r>
    </w:p>
    <w:p w:rsidR="00FB40B6" w:rsidRDefault="00FB40B6" w:rsidP="00FB40B6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采用全双向通讯技术，所有设备运行动作均可以反馈在触屏界面上，并且支持多屏联动。</w:t>
      </w:r>
    </w:p>
    <w:p w:rsidR="00FB40B6" w:rsidRDefault="00FB40B6" w:rsidP="00FB40B6">
      <w:pPr>
        <w:pStyle w:val="a6"/>
        <w:jc w:val="left"/>
      </w:pPr>
      <w:r>
        <w:rPr>
          <w:rFonts w:hint="eastAsia"/>
        </w:rPr>
        <w:t>技术参数：</w:t>
      </w:r>
    </w:p>
    <w:tbl>
      <w:tblPr>
        <w:tblStyle w:val="a5"/>
        <w:tblW w:w="9071" w:type="dxa"/>
        <w:jc w:val="center"/>
        <w:tblLayout w:type="fixed"/>
        <w:tblLook w:val="04A0"/>
      </w:tblPr>
      <w:tblGrid>
        <w:gridCol w:w="2564"/>
        <w:gridCol w:w="6507"/>
      </w:tblGrid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常规参数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显示方式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16:9 </w:t>
            </w:r>
            <w:r>
              <w:rPr>
                <w:rFonts w:ascii="Times New Roman" w:eastAsia="宋体" w:hAnsi="Times New Roman" w:hint="eastAsia"/>
              </w:rPr>
              <w:t>全视角</w:t>
            </w:r>
            <w:r>
              <w:rPr>
                <w:rFonts w:ascii="Times New Roman" w:eastAsia="宋体" w:hAnsi="Times New Roman" w:hint="eastAsia"/>
              </w:rPr>
              <w:t>IPS</w:t>
            </w:r>
            <w:r>
              <w:rPr>
                <w:rFonts w:ascii="Times New Roman" w:eastAsia="宋体" w:hAnsi="Times New Roman" w:hint="eastAsia"/>
              </w:rPr>
              <w:t>屏幕，多点电容触屏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显示尺寸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</w:t>
            </w:r>
            <w:r>
              <w:rPr>
                <w:rFonts w:ascii="Times New Roman" w:eastAsia="宋体" w:hAnsi="Times New Roman"/>
              </w:rPr>
              <w:t>英寸</w:t>
            </w:r>
            <w:r>
              <w:rPr>
                <w:rFonts w:ascii="Times New Roman" w:eastAsia="宋体" w:hAnsi="Times New Roman"/>
              </w:rPr>
              <w:t>16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9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分辨率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1280X752</w:t>
            </w:r>
            <w:r>
              <w:rPr>
                <w:rFonts w:ascii="Times New Roman" w:eastAsia="宋体" w:hAnsi="Times New Roman"/>
              </w:rPr>
              <w:t>像素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电池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配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0</w:t>
            </w:r>
            <w:r>
              <w:rPr>
                <w:rFonts w:ascii="Times New Roman" w:eastAsia="宋体" w:hAnsi="Times New Roman"/>
              </w:rPr>
              <w:t>00Ah/</w:t>
            </w:r>
            <w:r>
              <w:rPr>
                <w:rFonts w:ascii="Times New Roman" w:eastAsia="宋体" w:hAnsi="Times New Roman" w:hint="eastAsia"/>
              </w:rPr>
              <w:t>3.5</w:t>
            </w:r>
            <w:r>
              <w:rPr>
                <w:rFonts w:ascii="Times New Roman" w:eastAsia="宋体" w:hAnsi="Times New Roman"/>
              </w:rPr>
              <w:t>V</w:t>
            </w:r>
            <w:r>
              <w:rPr>
                <w:rFonts w:ascii="Times New Roman" w:eastAsia="宋体" w:hAnsi="Times New Roman"/>
              </w:rPr>
              <w:t>锂离子电池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按键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Power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Home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Menu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BacA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用户界面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炫彩控制界面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用户可编辑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记忆内存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DDR 512MB+</w:t>
            </w:r>
            <w:r>
              <w:rPr>
                <w:rFonts w:ascii="Times New Roman" w:eastAsia="宋体" w:hAnsi="Times New Roman"/>
              </w:rPr>
              <w:t>内置</w:t>
            </w:r>
            <w:r>
              <w:rPr>
                <w:rFonts w:ascii="Times New Roman" w:eastAsia="宋体" w:hAnsi="Times New Roman" w:hint="eastAsia"/>
              </w:rPr>
              <w:t>存储空间</w:t>
            </w:r>
            <w:r>
              <w:rPr>
                <w:rFonts w:ascii="Times New Roman" w:eastAsia="宋体" w:hAnsi="Times New Roman" w:hint="eastAsia"/>
              </w:rPr>
              <w:t>8</w:t>
            </w:r>
            <w:r>
              <w:rPr>
                <w:rFonts w:ascii="Times New Roman" w:eastAsia="宋体" w:hAnsi="Times New Roman"/>
              </w:rPr>
              <w:t>G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控制方式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802.11b/g</w:t>
            </w:r>
            <w:r>
              <w:rPr>
                <w:rFonts w:ascii="Times New Roman" w:eastAsia="宋体" w:hAnsi="Times New Roman"/>
              </w:rPr>
              <w:t>无线</w:t>
            </w:r>
            <w:r>
              <w:rPr>
                <w:rFonts w:ascii="Times New Roman" w:eastAsia="宋体" w:hAnsi="Times New Roman"/>
              </w:rPr>
              <w:t>WiFi</w:t>
            </w:r>
            <w:r>
              <w:rPr>
                <w:rFonts w:ascii="Times New Roman" w:eastAsia="宋体" w:hAnsi="Times New Roman"/>
              </w:rPr>
              <w:t>网络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支持双向通讯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操作系统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Android</w:t>
            </w:r>
            <w:r>
              <w:rPr>
                <w:rFonts w:ascii="Times New Roman" w:eastAsia="宋体" w:hAnsi="Times New Roman" w:hint="eastAsia"/>
              </w:rPr>
              <w:t>5.0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CPU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Samsung S5PV210</w:t>
            </w:r>
          </w:p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ARM Cortex-A8</w:t>
            </w:r>
            <w:r>
              <w:rPr>
                <w:rFonts w:ascii="Times New Roman" w:eastAsia="宋体" w:hAnsi="Times New Roman"/>
              </w:rPr>
              <w:t>处理器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最高主频</w:t>
            </w:r>
            <w:r>
              <w:rPr>
                <w:rFonts w:ascii="Times New Roman" w:eastAsia="宋体" w:hAnsi="Times New Roman"/>
              </w:rPr>
              <w:t>1G hz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数据下载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WiFi</w:t>
            </w:r>
            <w:r>
              <w:rPr>
                <w:rFonts w:ascii="Times New Roman" w:eastAsia="宋体" w:hAnsi="Times New Roman"/>
              </w:rPr>
              <w:t>无线上传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底座：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带</w:t>
            </w:r>
            <w:r>
              <w:rPr>
                <w:rFonts w:ascii="Times New Roman" w:eastAsia="宋体" w:hAnsi="Times New Roman" w:hint="eastAsia"/>
              </w:rPr>
              <w:t>RJ45</w:t>
            </w:r>
            <w:r>
              <w:rPr>
                <w:rFonts w:ascii="Times New Roman" w:eastAsia="宋体" w:hAnsi="Times New Roman" w:hint="eastAsia"/>
              </w:rPr>
              <w:t>网络口，</w:t>
            </w:r>
            <w:r>
              <w:rPr>
                <w:rFonts w:ascii="Times New Roman" w:eastAsia="宋体" w:hAnsi="Times New Roman" w:hint="eastAsia"/>
              </w:rPr>
              <w:t>DC5V</w:t>
            </w:r>
            <w:r>
              <w:rPr>
                <w:rFonts w:ascii="Times New Roman" w:eastAsia="宋体" w:hAnsi="Times New Roman" w:hint="eastAsia"/>
              </w:rPr>
              <w:t>充电口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总线支持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E-Bus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电源适配器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100</w:t>
            </w:r>
            <w:r>
              <w:rPr>
                <w:rFonts w:ascii="Times New Roman" w:eastAsia="宋体" w:hAnsi="Times New Roman"/>
              </w:rPr>
              <w:t>～</w:t>
            </w:r>
            <w:r>
              <w:rPr>
                <w:rFonts w:ascii="Times New Roman" w:eastAsia="宋体" w:hAnsi="Times New Roman"/>
              </w:rPr>
              <w:t>240V</w:t>
            </w:r>
            <w:r>
              <w:rPr>
                <w:rFonts w:ascii="Times New Roman" w:eastAsia="宋体" w:hAnsi="Times New Roman"/>
              </w:rPr>
              <w:t>输入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 w:hint="eastAsia"/>
              </w:rPr>
              <w:t>5</w:t>
            </w:r>
            <w:r>
              <w:rPr>
                <w:rFonts w:ascii="Times New Roman" w:eastAsia="宋体" w:hAnsi="Times New Roman"/>
              </w:rPr>
              <w:t>V/2A</w:t>
            </w:r>
            <w:r>
              <w:rPr>
                <w:rFonts w:ascii="Times New Roman" w:eastAsia="宋体" w:hAnsi="Times New Roman"/>
              </w:rPr>
              <w:t>输出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SD</w:t>
            </w:r>
            <w:r>
              <w:rPr>
                <w:rFonts w:ascii="Times New Roman" w:eastAsia="宋体" w:hAnsi="Times New Roman"/>
              </w:rPr>
              <w:t>卡插槽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配置</w:t>
            </w:r>
            <w:r>
              <w:rPr>
                <w:rFonts w:ascii="Times New Roman" w:eastAsia="宋体" w:hAnsi="Times New Roman"/>
              </w:rPr>
              <w:t>4G</w:t>
            </w:r>
            <w:r>
              <w:rPr>
                <w:rFonts w:ascii="Times New Roman" w:eastAsia="宋体" w:hAnsi="Times New Roman"/>
              </w:rPr>
              <w:t>卡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对比度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≥500:01:00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亮度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≥400cd/m2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可视角度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≥100°</w:t>
            </w:r>
            <w:r>
              <w:rPr>
                <w:rFonts w:ascii="Times New Roman" w:eastAsia="宋体" w:hAnsi="Times New Roman"/>
              </w:rPr>
              <w:t>任意方向</w:t>
            </w:r>
          </w:p>
        </w:tc>
      </w:tr>
      <w:tr w:rsidR="00FB40B6" w:rsidTr="00D70762">
        <w:trPr>
          <w:jc w:val="center"/>
        </w:trPr>
        <w:tc>
          <w:tcPr>
            <w:tcW w:w="2564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颜色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</w:tc>
        <w:tc>
          <w:tcPr>
            <w:tcW w:w="6507" w:type="dxa"/>
            <w:vAlign w:val="center"/>
          </w:tcPr>
          <w:p w:rsidR="00FB40B6" w:rsidRDefault="00FB40B6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黑色</w:t>
            </w:r>
          </w:p>
        </w:tc>
      </w:tr>
    </w:tbl>
    <w:p w:rsidR="00CF41A9" w:rsidRDefault="00CF41A9"/>
    <w:sectPr w:rsidR="00CF41A9" w:rsidSect="00927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6E" w:rsidRDefault="00CA0E6E" w:rsidP="00FB40B6">
      <w:r>
        <w:separator/>
      </w:r>
    </w:p>
  </w:endnote>
  <w:endnote w:type="continuationSeparator" w:id="1">
    <w:p w:rsidR="00CA0E6E" w:rsidRDefault="00CA0E6E" w:rsidP="00FB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6E" w:rsidRDefault="00CA0E6E" w:rsidP="00FB40B6">
      <w:r>
        <w:separator/>
      </w:r>
    </w:p>
  </w:footnote>
  <w:footnote w:type="continuationSeparator" w:id="1">
    <w:p w:rsidR="00CA0E6E" w:rsidRDefault="00CA0E6E" w:rsidP="00FB4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DEA7"/>
    <w:multiLevelType w:val="singleLevel"/>
    <w:tmpl w:val="579ADEA7"/>
    <w:lvl w:ilvl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0B6"/>
    <w:rsid w:val="00503793"/>
    <w:rsid w:val="00551642"/>
    <w:rsid w:val="00927D93"/>
    <w:rsid w:val="00CA0E6E"/>
    <w:rsid w:val="00CF41A9"/>
    <w:rsid w:val="00FB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0B6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rsid w:val="00FB40B6"/>
    <w:pPr>
      <w:keepNext/>
      <w:keepLines/>
      <w:numPr>
        <w:numId w:val="1"/>
      </w:numPr>
      <w:spacing w:line="416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0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0B6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FB40B6"/>
    <w:rPr>
      <w:rFonts w:ascii="Times New Roman" w:eastAsia="宋体" w:hAnsi="Times New Roman" w:cs="Times New Roman"/>
      <w:b/>
      <w:bCs/>
      <w:sz w:val="30"/>
      <w:szCs w:val="32"/>
    </w:rPr>
  </w:style>
  <w:style w:type="table" w:styleId="a5">
    <w:name w:val="Table Grid"/>
    <w:basedOn w:val="a1"/>
    <w:qFormat/>
    <w:rsid w:val="00FB40B6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产品描述、参数、特性标题"/>
    <w:basedOn w:val="a"/>
    <w:link w:val="Char1"/>
    <w:qFormat/>
    <w:rsid w:val="00FB40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7">
    <w:name w:val="产品描述文"/>
    <w:basedOn w:val="a"/>
    <w:qFormat/>
    <w:rsid w:val="00FB40B6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a8">
    <w:name w:val="产品特征正文"/>
    <w:basedOn w:val="a7"/>
    <w:link w:val="Char2"/>
    <w:qFormat/>
    <w:rsid w:val="00FB40B6"/>
    <w:pPr>
      <w:ind w:firstLineChars="0" w:firstLine="0"/>
    </w:pPr>
  </w:style>
  <w:style w:type="character" w:customStyle="1" w:styleId="Char1">
    <w:name w:val="产品描述、参数、特性标题 Char"/>
    <w:link w:val="a6"/>
    <w:qFormat/>
    <w:rsid w:val="00FB40B6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8"/>
    <w:qFormat/>
    <w:rsid w:val="00FB40B6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B40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B40B6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4</cp:revision>
  <dcterms:created xsi:type="dcterms:W3CDTF">2019-10-23T13:48:00Z</dcterms:created>
  <dcterms:modified xsi:type="dcterms:W3CDTF">2019-10-24T10:29:00Z</dcterms:modified>
</cp:coreProperties>
</file>